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3C52" w14:textId="46B43E38" w:rsidR="00FB6AA6" w:rsidRPr="0042279C" w:rsidRDefault="0042279C" w:rsidP="006065A1">
      <w:pPr>
        <w:spacing w:after="0" w:line="360" w:lineRule="auto"/>
        <w:jc w:val="both"/>
        <w:rPr>
          <w:rFonts w:cstheme="minorHAnsi"/>
        </w:rPr>
      </w:pPr>
      <w:r w:rsidRPr="0042279C">
        <w:rPr>
          <w:rFonts w:cstheme="minorHAnsi"/>
          <w:noProof/>
        </w:rPr>
        <w:drawing>
          <wp:inline distT="0" distB="0" distL="0" distR="0" wp14:anchorId="0BC3D1E6" wp14:editId="72581914">
            <wp:extent cx="1428750" cy="838200"/>
            <wp:effectExtent l="0" t="0" r="0" b="0"/>
            <wp:docPr id="1527691528" name="Obraz 1" descr="Fundacja Gob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ja Gobar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05E7" w14:textId="0117E697" w:rsidR="006065A1" w:rsidRDefault="006065A1" w:rsidP="006065A1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6065A1">
        <w:rPr>
          <w:rFonts w:cstheme="minorHAnsi"/>
          <w:b/>
          <w:bCs/>
          <w:sz w:val="28"/>
          <w:szCs w:val="28"/>
        </w:rPr>
        <w:t>Umowa o wolontariat</w:t>
      </w:r>
    </w:p>
    <w:p w14:paraId="3088578D" w14:textId="0CF5D85F" w:rsidR="006065A1" w:rsidRPr="006065A1" w:rsidRDefault="006065A1" w:rsidP="006065A1">
      <w:pPr>
        <w:spacing w:after="0" w:line="360" w:lineRule="auto"/>
        <w:jc w:val="center"/>
        <w:rPr>
          <w:rFonts w:cstheme="minorHAnsi"/>
        </w:rPr>
      </w:pPr>
      <w:r w:rsidRPr="00365094">
        <w:rPr>
          <w:rFonts w:cstheme="minorHAnsi"/>
        </w:rPr>
        <w:t>(dalej jako: „Umowa”)</w:t>
      </w:r>
    </w:p>
    <w:p w14:paraId="679A9F85" w14:textId="77777777" w:rsidR="006065A1" w:rsidRDefault="006065A1" w:rsidP="006065A1">
      <w:pPr>
        <w:spacing w:after="0" w:line="360" w:lineRule="auto"/>
        <w:jc w:val="center"/>
        <w:rPr>
          <w:rFonts w:cstheme="minorHAnsi"/>
        </w:rPr>
      </w:pPr>
    </w:p>
    <w:p w14:paraId="79939370" w14:textId="4A79D06A" w:rsidR="006065A1" w:rsidRPr="00365094" w:rsidRDefault="009670F0" w:rsidP="006065A1">
      <w:pPr>
        <w:spacing w:after="0" w:line="360" w:lineRule="auto"/>
        <w:rPr>
          <w:rFonts w:cstheme="minorHAnsi"/>
        </w:rPr>
      </w:pPr>
      <w:r>
        <w:rPr>
          <w:rFonts w:cstheme="minorHAnsi"/>
        </w:rPr>
        <w:t>zawarta</w:t>
      </w:r>
      <w:r w:rsidR="006065A1">
        <w:rPr>
          <w:rFonts w:cstheme="minorHAnsi"/>
        </w:rPr>
        <w:t xml:space="preserve"> w dniu […] r. w Warszawie</w:t>
      </w:r>
      <w:r w:rsidR="006065A1" w:rsidRPr="00365094">
        <w:rPr>
          <w:rFonts w:cstheme="minorHAnsi"/>
        </w:rPr>
        <w:t xml:space="preserve"> pomiędzy:</w:t>
      </w:r>
    </w:p>
    <w:p w14:paraId="2D8C1A03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</w:p>
    <w:p w14:paraId="72CEB556" w14:textId="419135D1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Fundacją </w:t>
      </w:r>
      <w:proofErr w:type="spellStart"/>
      <w:r w:rsidRPr="00365094">
        <w:rPr>
          <w:rFonts w:cstheme="minorHAnsi"/>
          <w:b/>
          <w:bCs/>
        </w:rPr>
        <w:t>Gobarto</w:t>
      </w:r>
      <w:proofErr w:type="spellEnd"/>
      <w:r w:rsidRPr="00365094">
        <w:rPr>
          <w:rFonts w:cstheme="minorHAnsi"/>
          <w:b/>
          <w:bCs/>
        </w:rPr>
        <w:t xml:space="preserve"> </w:t>
      </w:r>
      <w:r w:rsidRPr="00365094">
        <w:rPr>
          <w:rFonts w:cstheme="minorHAnsi"/>
        </w:rPr>
        <w:t xml:space="preserve">z siedzibą w </w:t>
      </w:r>
      <w:r w:rsidR="009670F0">
        <w:rPr>
          <w:rFonts w:cstheme="minorHAnsi"/>
        </w:rPr>
        <w:t>Warszawie</w:t>
      </w:r>
      <w:r w:rsidRPr="00365094">
        <w:rPr>
          <w:rFonts w:cstheme="minorHAnsi"/>
        </w:rPr>
        <w:t xml:space="preserve"> (</w:t>
      </w:r>
      <w:r w:rsidR="009670F0">
        <w:rPr>
          <w:rFonts w:cstheme="minorHAnsi"/>
        </w:rPr>
        <w:t>00</w:t>
      </w:r>
      <w:r w:rsidRPr="00365094">
        <w:rPr>
          <w:rFonts w:cstheme="minorHAnsi"/>
        </w:rPr>
        <w:t>-</w:t>
      </w:r>
      <w:r w:rsidR="009670F0">
        <w:rPr>
          <w:rFonts w:cstheme="minorHAnsi"/>
        </w:rPr>
        <w:t>687</w:t>
      </w:r>
      <w:r w:rsidRPr="00365094">
        <w:rPr>
          <w:rFonts w:cstheme="minorHAnsi"/>
        </w:rPr>
        <w:t xml:space="preserve">), </w:t>
      </w:r>
      <w:r w:rsidR="009670F0">
        <w:rPr>
          <w:rFonts w:cstheme="minorHAnsi"/>
        </w:rPr>
        <w:t>Wspólna</w:t>
      </w:r>
      <w:r w:rsidRPr="00365094">
        <w:rPr>
          <w:rFonts w:cstheme="minorHAnsi"/>
        </w:rPr>
        <w:t xml:space="preserve"> 7</w:t>
      </w:r>
      <w:r w:rsidR="009670F0">
        <w:rPr>
          <w:rFonts w:cstheme="minorHAnsi"/>
        </w:rPr>
        <w:t>0</w:t>
      </w:r>
      <w:r w:rsidRPr="00365094">
        <w:rPr>
          <w:rFonts w:cstheme="minorHAnsi"/>
        </w:rPr>
        <w:t xml:space="preserve">, wpisaną do </w:t>
      </w:r>
      <w:r w:rsidR="00900AA1">
        <w:rPr>
          <w:rFonts w:cstheme="minorHAnsi"/>
        </w:rPr>
        <w:t xml:space="preserve">Rejestru </w:t>
      </w:r>
      <w:r w:rsidR="004307F1">
        <w:rPr>
          <w:rFonts w:cstheme="minorHAnsi"/>
        </w:rPr>
        <w:t>s</w:t>
      </w:r>
      <w:r w:rsidR="00900AA1">
        <w:rPr>
          <w:rFonts w:cstheme="minorHAnsi"/>
        </w:rPr>
        <w:t>towarzyszeń</w:t>
      </w:r>
      <w:r w:rsidR="004307F1">
        <w:rPr>
          <w:rFonts w:cstheme="minorHAnsi"/>
        </w:rPr>
        <w:t xml:space="preserve">, innych organizacji społecznych i zawodowych fundacji oraz samodzielnych publicznych zakładów opieki zdrowotnej, prowadzonego przez Sąd Rejonowy dla m.st. Warszawy w Warszawie XII Wydział Krajowego Rejestru Sądowego </w:t>
      </w:r>
      <w:r w:rsidRPr="00365094">
        <w:rPr>
          <w:rFonts w:cstheme="minorHAnsi"/>
        </w:rPr>
        <w:t xml:space="preserve">pod numerem KRS: </w:t>
      </w:r>
      <w:r w:rsidR="00900AA1">
        <w:rPr>
          <w:rFonts w:cstheme="minorHAnsi"/>
        </w:rPr>
        <w:t>0001064476</w:t>
      </w:r>
      <w:r w:rsidRPr="00365094">
        <w:rPr>
          <w:rFonts w:cstheme="minorHAnsi"/>
        </w:rPr>
        <w:t xml:space="preserve">, posiadającą nr NIP: </w:t>
      </w:r>
      <w:r w:rsidR="00900AA1">
        <w:rPr>
          <w:rFonts w:cstheme="minorHAnsi"/>
        </w:rPr>
        <w:t>7011169864</w:t>
      </w:r>
      <w:r w:rsidRPr="00365094">
        <w:rPr>
          <w:rFonts w:cstheme="minorHAnsi"/>
        </w:rPr>
        <w:t xml:space="preserve">, REGON: </w:t>
      </w:r>
      <w:r w:rsidR="00900AA1">
        <w:rPr>
          <w:rFonts w:cstheme="minorHAnsi"/>
        </w:rPr>
        <w:t>52671068000000</w:t>
      </w:r>
      <w:r w:rsidRPr="00365094">
        <w:rPr>
          <w:rFonts w:cstheme="minorHAnsi"/>
        </w:rPr>
        <w:t xml:space="preserve">, reprezentowaną przez: </w:t>
      </w:r>
    </w:p>
    <w:p w14:paraId="7F0F92AF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</w:p>
    <w:p w14:paraId="137B39E4" w14:textId="629E2F80" w:rsidR="006065A1" w:rsidRPr="00365094" w:rsidRDefault="00900AA1" w:rsidP="006065A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Annę Dziedzic</w:t>
      </w:r>
      <w:r w:rsidR="006065A1" w:rsidRPr="00365094">
        <w:rPr>
          <w:rFonts w:cstheme="minorHAnsi"/>
        </w:rPr>
        <w:t xml:space="preserve"> – Prezes Zarządu</w:t>
      </w:r>
    </w:p>
    <w:p w14:paraId="79688C1C" w14:textId="4876A710" w:rsidR="006065A1" w:rsidRPr="00365094" w:rsidRDefault="00900AA1" w:rsidP="006065A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Katarzynę </w:t>
      </w:r>
      <w:proofErr w:type="spellStart"/>
      <w:r>
        <w:rPr>
          <w:rFonts w:cstheme="minorHAnsi"/>
        </w:rPr>
        <w:t>Goździkowską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Gaztelu</w:t>
      </w:r>
      <w:proofErr w:type="spellEnd"/>
      <w:r w:rsidR="006065A1" w:rsidRPr="00365094">
        <w:rPr>
          <w:rFonts w:cstheme="minorHAnsi"/>
        </w:rPr>
        <w:t xml:space="preserve">   – Wiceprezes Zarządu</w:t>
      </w:r>
    </w:p>
    <w:p w14:paraId="3AD3F56C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</w:p>
    <w:p w14:paraId="707B15C2" w14:textId="6B8461B8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  <w:r w:rsidRPr="00365094">
        <w:rPr>
          <w:rFonts w:cstheme="minorHAnsi"/>
        </w:rPr>
        <w:t>zwaną dalej jako: „</w:t>
      </w:r>
      <w:r w:rsidR="00D70983">
        <w:rPr>
          <w:rFonts w:cstheme="minorHAnsi"/>
          <w:b/>
          <w:bCs/>
        </w:rPr>
        <w:t>Korzystający</w:t>
      </w:r>
      <w:r w:rsidRPr="00365094">
        <w:rPr>
          <w:rFonts w:cstheme="minorHAnsi"/>
        </w:rPr>
        <w:t xml:space="preserve">” </w:t>
      </w:r>
    </w:p>
    <w:p w14:paraId="3CFEB866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</w:p>
    <w:p w14:paraId="12F503E3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  <w:r w:rsidRPr="00365094">
        <w:rPr>
          <w:rFonts w:cstheme="minorHAnsi"/>
        </w:rPr>
        <w:t>a:</w:t>
      </w:r>
    </w:p>
    <w:p w14:paraId="5CA2E558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  <w:b/>
        </w:rPr>
      </w:pPr>
    </w:p>
    <w:p w14:paraId="5B8D9AC2" w14:textId="7C301F66" w:rsidR="006065A1" w:rsidRPr="00900AA1" w:rsidRDefault="00900AA1" w:rsidP="006065A1">
      <w:pPr>
        <w:spacing w:after="0" w:line="360" w:lineRule="auto"/>
        <w:jc w:val="both"/>
        <w:rPr>
          <w:rFonts w:cstheme="minorHAnsi"/>
          <w:bCs/>
        </w:rPr>
      </w:pPr>
      <w:r w:rsidRPr="00900AA1">
        <w:rPr>
          <w:rFonts w:cstheme="minorHAnsi"/>
          <w:bCs/>
        </w:rPr>
        <w:t>[…] zamieszkałą/</w:t>
      </w:r>
      <w:proofErr w:type="spellStart"/>
      <w:r w:rsidRPr="00900AA1">
        <w:rPr>
          <w:rFonts w:cstheme="minorHAnsi"/>
          <w:bCs/>
        </w:rPr>
        <w:t>ym</w:t>
      </w:r>
      <w:proofErr w:type="spellEnd"/>
      <w:r w:rsidRPr="00900AA1">
        <w:rPr>
          <w:rFonts w:cstheme="minorHAnsi"/>
          <w:bCs/>
        </w:rPr>
        <w:t xml:space="preserve"> w </w:t>
      </w:r>
      <w:r w:rsidR="00BD41FE">
        <w:rPr>
          <w:rFonts w:cstheme="minorHAnsi"/>
          <w:bCs/>
        </w:rPr>
        <w:t>[…], ul. […], legitymująca/y się dowodem osobistym wydanym przez […] o serii i numerze […].</w:t>
      </w:r>
    </w:p>
    <w:p w14:paraId="6276F5D7" w14:textId="77777777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</w:p>
    <w:p w14:paraId="1D17C924" w14:textId="5FB27DBD" w:rsidR="006065A1" w:rsidRPr="00365094" w:rsidRDefault="006065A1" w:rsidP="006065A1">
      <w:pPr>
        <w:spacing w:after="0" w:line="360" w:lineRule="auto"/>
        <w:jc w:val="both"/>
        <w:rPr>
          <w:rFonts w:cstheme="minorHAnsi"/>
        </w:rPr>
      </w:pPr>
      <w:r w:rsidRPr="00365094">
        <w:rPr>
          <w:rFonts w:cstheme="minorHAnsi"/>
        </w:rPr>
        <w:t>zwanym dalej jako: „</w:t>
      </w:r>
      <w:r w:rsidR="00900AA1" w:rsidRPr="00A6098D">
        <w:rPr>
          <w:rFonts w:cstheme="minorHAnsi"/>
          <w:b/>
          <w:bCs/>
        </w:rPr>
        <w:t>Wolontariusz</w:t>
      </w:r>
      <w:r w:rsidR="00900AA1">
        <w:rPr>
          <w:rFonts w:cstheme="minorHAnsi"/>
        </w:rPr>
        <w:t>”</w:t>
      </w:r>
    </w:p>
    <w:p w14:paraId="348C3ADA" w14:textId="77777777" w:rsidR="006065A1" w:rsidRDefault="006065A1" w:rsidP="006065A1">
      <w:pPr>
        <w:spacing w:after="0" w:line="360" w:lineRule="auto"/>
        <w:jc w:val="both"/>
        <w:rPr>
          <w:rFonts w:cstheme="minorHAnsi"/>
        </w:rPr>
      </w:pPr>
      <w:r w:rsidRPr="00365094">
        <w:rPr>
          <w:rFonts w:cstheme="minorHAnsi"/>
        </w:rPr>
        <w:t>zwan</w:t>
      </w:r>
      <w:r>
        <w:rPr>
          <w:rFonts w:cstheme="minorHAnsi"/>
        </w:rPr>
        <w:t>a</w:t>
      </w:r>
      <w:r w:rsidRPr="00365094">
        <w:rPr>
          <w:rFonts w:cstheme="minorHAnsi"/>
        </w:rPr>
        <w:t xml:space="preserve"> dalej</w:t>
      </w:r>
      <w:r>
        <w:rPr>
          <w:rFonts w:cstheme="minorHAnsi"/>
        </w:rPr>
        <w:t xml:space="preserve"> każda z osobna jako: „</w:t>
      </w:r>
      <w:r w:rsidRPr="00A6098D">
        <w:rPr>
          <w:rFonts w:cstheme="minorHAnsi"/>
          <w:b/>
          <w:bCs/>
        </w:rPr>
        <w:t>Strona</w:t>
      </w:r>
      <w:r>
        <w:rPr>
          <w:rFonts w:cstheme="minorHAnsi"/>
        </w:rPr>
        <w:t>”,</w:t>
      </w:r>
      <w:r w:rsidRPr="00365094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365094">
        <w:rPr>
          <w:rFonts w:cstheme="minorHAnsi"/>
        </w:rPr>
        <w:t>łącznie jako: „</w:t>
      </w:r>
      <w:r w:rsidRPr="00A6098D">
        <w:rPr>
          <w:rFonts w:cstheme="minorHAnsi"/>
          <w:b/>
          <w:bCs/>
        </w:rPr>
        <w:t>Strony</w:t>
      </w:r>
      <w:r w:rsidRPr="00365094">
        <w:rPr>
          <w:rFonts w:cstheme="minorHAnsi"/>
        </w:rPr>
        <w:t>”</w:t>
      </w:r>
      <w:r>
        <w:rPr>
          <w:rFonts w:cstheme="minorHAnsi"/>
        </w:rPr>
        <w:t>.</w:t>
      </w:r>
    </w:p>
    <w:p w14:paraId="117F6AC8" w14:textId="77777777" w:rsidR="00A6098D" w:rsidRDefault="00A6098D" w:rsidP="006065A1">
      <w:pPr>
        <w:spacing w:after="0" w:line="360" w:lineRule="auto"/>
        <w:jc w:val="both"/>
        <w:rPr>
          <w:rFonts w:cstheme="minorHAnsi"/>
        </w:rPr>
      </w:pPr>
    </w:p>
    <w:p w14:paraId="4D43EC9F" w14:textId="2C9AB3C4" w:rsidR="00A6098D" w:rsidRPr="00A6098D" w:rsidRDefault="00A6098D" w:rsidP="00A6098D">
      <w:pPr>
        <w:spacing w:after="0" w:line="360" w:lineRule="auto"/>
        <w:jc w:val="center"/>
        <w:rPr>
          <w:rFonts w:cstheme="minorHAnsi"/>
          <w:b/>
          <w:bCs/>
        </w:rPr>
      </w:pPr>
      <w:r w:rsidRPr="00A6098D">
        <w:rPr>
          <w:rFonts w:cstheme="minorHAnsi"/>
          <w:b/>
          <w:bCs/>
        </w:rPr>
        <w:t>Wstęp</w:t>
      </w:r>
    </w:p>
    <w:p w14:paraId="05874289" w14:textId="77777777" w:rsidR="00A6098D" w:rsidRDefault="00A6098D" w:rsidP="006065A1">
      <w:pPr>
        <w:spacing w:after="0" w:line="360" w:lineRule="auto"/>
        <w:jc w:val="both"/>
        <w:rPr>
          <w:rFonts w:cstheme="minorHAnsi"/>
        </w:rPr>
      </w:pPr>
    </w:p>
    <w:p w14:paraId="35B9A541" w14:textId="28A4972E" w:rsidR="00A6098D" w:rsidRPr="00365094" w:rsidRDefault="00A6098D" w:rsidP="006065A1">
      <w:pPr>
        <w:spacing w:after="0" w:line="360" w:lineRule="auto"/>
        <w:jc w:val="both"/>
        <w:rPr>
          <w:rFonts w:cstheme="minorHAnsi"/>
        </w:rPr>
      </w:pPr>
      <w:r>
        <w:t xml:space="preserve">Mając na względzie ideę wolontariatu, u podstaw której stoi dobrowolne, bezpłatne wykonywanie czynności, a także biorąc pod uwagę charytatywny, pomocniczy i uzupełniający charakter wykonywanych przez wolontariuszy świadczeń Strony </w:t>
      </w:r>
      <w:r w:rsidR="00904D49">
        <w:t>Umowy</w:t>
      </w:r>
      <w:r>
        <w:t xml:space="preserve"> uzgadniają, co następuje:</w:t>
      </w:r>
    </w:p>
    <w:p w14:paraId="02BA8FB2" w14:textId="77777777" w:rsidR="006065A1" w:rsidRDefault="006065A1" w:rsidP="006065A1">
      <w:pPr>
        <w:spacing w:after="0" w:line="360" w:lineRule="auto"/>
        <w:ind w:left="4248" w:firstLine="708"/>
        <w:jc w:val="both"/>
        <w:rPr>
          <w:rFonts w:cstheme="minorHAnsi"/>
          <w:b/>
        </w:rPr>
      </w:pPr>
    </w:p>
    <w:p w14:paraId="55E8C2C8" w14:textId="77777777" w:rsidR="00A6098D" w:rsidRPr="00365094" w:rsidRDefault="00A6098D" w:rsidP="006065A1">
      <w:pPr>
        <w:spacing w:after="0" w:line="360" w:lineRule="auto"/>
        <w:ind w:left="4248" w:firstLine="708"/>
        <w:jc w:val="both"/>
        <w:rPr>
          <w:rFonts w:cstheme="minorHAnsi"/>
          <w:b/>
        </w:rPr>
      </w:pPr>
    </w:p>
    <w:p w14:paraId="4A27529D" w14:textId="77777777" w:rsidR="006065A1" w:rsidRDefault="006065A1" w:rsidP="006065A1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lastRenderedPageBreak/>
        <w:t>§ 1</w:t>
      </w:r>
    </w:p>
    <w:p w14:paraId="701AD40D" w14:textId="05E205DD" w:rsidR="006065A1" w:rsidRDefault="006065A1" w:rsidP="00D97925">
      <w:pPr>
        <w:spacing w:after="0" w:line="360" w:lineRule="auto"/>
        <w:jc w:val="both"/>
        <w:rPr>
          <w:rFonts w:cstheme="minorHAnsi"/>
        </w:rPr>
      </w:pPr>
      <w:r w:rsidRPr="00365094">
        <w:rPr>
          <w:rFonts w:cstheme="minorHAnsi"/>
        </w:rPr>
        <w:t>Przedmiotem niniejszej Umowy jest</w:t>
      </w:r>
      <w:r w:rsidR="00A6098D">
        <w:rPr>
          <w:rFonts w:cstheme="minorHAnsi"/>
        </w:rPr>
        <w:t xml:space="preserve"> wykonanie przez Wolontariusza na rzecz </w:t>
      </w:r>
      <w:r w:rsidR="00D70983">
        <w:rPr>
          <w:rFonts w:cstheme="minorHAnsi"/>
        </w:rPr>
        <w:t>Korzystającego</w:t>
      </w:r>
      <w:r w:rsidR="00A6098D">
        <w:rPr>
          <w:rFonts w:cstheme="minorHAnsi"/>
        </w:rPr>
        <w:t xml:space="preserve"> następujących czynności</w:t>
      </w:r>
      <w:r w:rsidR="00775127">
        <w:rPr>
          <w:rFonts w:cstheme="minorHAnsi"/>
        </w:rPr>
        <w:t xml:space="preserve"> o charakterze </w:t>
      </w:r>
      <w:proofErr w:type="spellStart"/>
      <w:r w:rsidR="00775127">
        <w:rPr>
          <w:rFonts w:cstheme="minorHAnsi"/>
        </w:rPr>
        <w:t>wolontarystycznym</w:t>
      </w:r>
      <w:proofErr w:type="spellEnd"/>
      <w:r w:rsidR="00A6098D">
        <w:rPr>
          <w:rFonts w:cstheme="minorHAnsi"/>
        </w:rPr>
        <w:t>:</w:t>
      </w:r>
    </w:p>
    <w:p w14:paraId="2C3DCBD5" w14:textId="1C7EA3BB" w:rsidR="00AE61E2" w:rsidRDefault="00AE61E2" w:rsidP="00AE61E2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[…],</w:t>
      </w:r>
    </w:p>
    <w:p w14:paraId="7F259DAF" w14:textId="4D095CE1" w:rsidR="00AE61E2" w:rsidRDefault="00AE61E2" w:rsidP="00AE61E2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[…],</w:t>
      </w:r>
    </w:p>
    <w:p w14:paraId="170F1A70" w14:textId="77777777" w:rsidR="001D1862" w:rsidRDefault="00AE61E2" w:rsidP="00AE61E2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[…]</w:t>
      </w:r>
      <w:r w:rsidR="001D1862">
        <w:rPr>
          <w:rFonts w:cstheme="minorHAnsi"/>
        </w:rPr>
        <w:t>,</w:t>
      </w:r>
    </w:p>
    <w:p w14:paraId="6EBBFE38" w14:textId="4F6CB564" w:rsidR="00AE61E2" w:rsidRPr="00AE61E2" w:rsidRDefault="00904D49" w:rsidP="001D1862">
      <w:pPr>
        <w:pStyle w:val="Akapitzlist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zwane </w:t>
      </w:r>
      <w:r w:rsidR="001D1862">
        <w:rPr>
          <w:rFonts w:cstheme="minorHAnsi"/>
        </w:rPr>
        <w:t>dalej łącznie jako „</w:t>
      </w:r>
      <w:r w:rsidR="001D1862" w:rsidRPr="001D1862">
        <w:rPr>
          <w:rFonts w:cstheme="minorHAnsi"/>
          <w:b/>
          <w:bCs/>
        </w:rPr>
        <w:t>Przedmiot Umowy</w:t>
      </w:r>
      <w:r w:rsidR="001D1862">
        <w:rPr>
          <w:rFonts w:cstheme="minorHAnsi"/>
        </w:rPr>
        <w:t>”</w:t>
      </w:r>
      <w:r w:rsidR="00AE61E2">
        <w:rPr>
          <w:rFonts w:cstheme="minorHAnsi"/>
        </w:rPr>
        <w:t>.</w:t>
      </w:r>
    </w:p>
    <w:p w14:paraId="79101773" w14:textId="77777777" w:rsidR="0070071E" w:rsidRDefault="0070071E" w:rsidP="00BD41FE">
      <w:pPr>
        <w:spacing w:after="0" w:line="360" w:lineRule="auto"/>
        <w:rPr>
          <w:rFonts w:cstheme="minorHAnsi"/>
        </w:rPr>
      </w:pPr>
    </w:p>
    <w:p w14:paraId="1004BFE6" w14:textId="27BFF0F6" w:rsidR="0070071E" w:rsidRDefault="0070071E" w:rsidP="0070071E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t xml:space="preserve">§ </w:t>
      </w:r>
      <w:r>
        <w:rPr>
          <w:rFonts w:cstheme="minorHAnsi"/>
          <w:b/>
        </w:rPr>
        <w:t>2</w:t>
      </w:r>
    </w:p>
    <w:p w14:paraId="4E5D58F2" w14:textId="77777777" w:rsidR="00A628D3" w:rsidRDefault="00655E8E" w:rsidP="00D9792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Umowa została zawarta na czas nieokreślony / </w:t>
      </w:r>
      <w:r w:rsidR="00A628D3">
        <w:rPr>
          <w:rFonts w:cstheme="minorHAnsi"/>
          <w:bCs/>
        </w:rPr>
        <w:t>określony</w:t>
      </w:r>
      <w:r>
        <w:rPr>
          <w:rFonts w:cstheme="minorHAnsi"/>
          <w:bCs/>
        </w:rPr>
        <w:t xml:space="preserve"> od dnia […]</w:t>
      </w:r>
      <w:r w:rsidR="00A628D3">
        <w:rPr>
          <w:rFonts w:cstheme="minorHAnsi"/>
          <w:bCs/>
        </w:rPr>
        <w:t xml:space="preserve"> r. do dnia […] r.</w:t>
      </w:r>
    </w:p>
    <w:p w14:paraId="2D4B21C1" w14:textId="6B6EBD3C" w:rsidR="00D97925" w:rsidRPr="00D97925" w:rsidRDefault="00D97925" w:rsidP="00D9792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D97925">
        <w:rPr>
          <w:rFonts w:cstheme="minorHAnsi"/>
          <w:bCs/>
        </w:rPr>
        <w:t>Miejscem wykonywania czynności będzie […].</w:t>
      </w:r>
    </w:p>
    <w:p w14:paraId="19C56A2E" w14:textId="77777777" w:rsidR="00D97925" w:rsidRDefault="00D97925" w:rsidP="0070071E">
      <w:pPr>
        <w:spacing w:after="0" w:line="360" w:lineRule="auto"/>
        <w:jc w:val="center"/>
        <w:rPr>
          <w:rFonts w:cstheme="minorHAnsi"/>
          <w:b/>
        </w:rPr>
      </w:pPr>
    </w:p>
    <w:p w14:paraId="724C1C32" w14:textId="4448B1C5" w:rsidR="00D97925" w:rsidRDefault="00D97925" w:rsidP="00D97925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14:paraId="0A44E4A8" w14:textId="748DD7E3" w:rsidR="0070071E" w:rsidRPr="00904D49" w:rsidRDefault="00D70983" w:rsidP="00D9792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t>Korzystający</w:t>
      </w:r>
      <w:r w:rsidR="00D97925">
        <w:t xml:space="preserve"> oświadcza, że jest podmiotem na rzecz którego, zgodnie z art. 42 ust. 1 Ustawy z dnia 24 kwietnia 2003 roku o działalności pożytku publicznego i o wolontariacie (dalej jako: „</w:t>
      </w:r>
      <w:r w:rsidR="00D97925" w:rsidRPr="00D97925">
        <w:rPr>
          <w:b/>
          <w:bCs/>
        </w:rPr>
        <w:t>Ustawa</w:t>
      </w:r>
      <w:r w:rsidR="00D97925">
        <w:t>”), mogą być wykonywane świadczenia przez wolontariuszy.</w:t>
      </w:r>
    </w:p>
    <w:p w14:paraId="747E9781" w14:textId="6842E3DE" w:rsidR="00904D49" w:rsidRPr="001D1862" w:rsidRDefault="00D70983" w:rsidP="00D9792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t>Korzystający</w:t>
      </w:r>
      <w:r w:rsidR="00904D49">
        <w:t xml:space="preserve"> poinformował Wolontariusza o zasadach bezpiecznego i higienicznego wykonywania Przedmiotu Umowy i zobowiązuje się do zapewnienia Wolontariuszowi warunków niezbędnych do wykonywania powierzonych obowiązków w zgodzie z wyżej wymienionymi zasadami.</w:t>
      </w:r>
    </w:p>
    <w:p w14:paraId="2D8415A6" w14:textId="7B35C63E" w:rsidR="001D1862" w:rsidRPr="001D1862" w:rsidRDefault="001D1862" w:rsidP="00D9792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t>Wolontariusz oświadcza, że posiada kwalifikacje i spełnia wymagania odpowiednie do rodzaju i zakresu powierzon</w:t>
      </w:r>
      <w:r w:rsidR="00FE0617">
        <w:t>ego</w:t>
      </w:r>
      <w:r>
        <w:t xml:space="preserve"> mu </w:t>
      </w:r>
      <w:r w:rsidR="00FE0617">
        <w:t xml:space="preserve">przez </w:t>
      </w:r>
      <w:r w:rsidR="00D70983">
        <w:t>Korzystającego</w:t>
      </w:r>
      <w:r w:rsidR="00FE0617">
        <w:t xml:space="preserve"> Przedmiotu Umowy</w:t>
      </w:r>
      <w:r>
        <w:t xml:space="preserve"> do realizacji na podstawie niniejszej Umowy.</w:t>
      </w:r>
    </w:p>
    <w:p w14:paraId="29D7AEB1" w14:textId="1EC884E9" w:rsidR="001D1862" w:rsidRPr="00655E8E" w:rsidRDefault="001D1862" w:rsidP="00D9792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t xml:space="preserve">Wolontariusz zobowiązuje się w wykonania Przedmiotu Umowy osobiście i bezpłatnie w terminie i miejscu </w:t>
      </w:r>
      <w:r w:rsidR="00775127">
        <w:t>określony</w:t>
      </w:r>
      <w:r w:rsidR="00904D49">
        <w:t>m</w:t>
      </w:r>
      <w:r>
        <w:t xml:space="preserve"> w </w:t>
      </w:r>
      <w:r w:rsidRPr="00D97925">
        <w:rPr>
          <w:rFonts w:cstheme="minorHAnsi"/>
          <w:bCs/>
        </w:rPr>
        <w:t xml:space="preserve">§ </w:t>
      </w:r>
      <w:r>
        <w:rPr>
          <w:rFonts w:cstheme="minorHAnsi"/>
          <w:bCs/>
        </w:rPr>
        <w:t>2</w:t>
      </w:r>
      <w:r w:rsidRPr="00D97925">
        <w:rPr>
          <w:rFonts w:cstheme="minorHAnsi"/>
          <w:bCs/>
        </w:rPr>
        <w:t xml:space="preserve"> Umowy</w:t>
      </w:r>
      <w:r>
        <w:t>.</w:t>
      </w:r>
    </w:p>
    <w:p w14:paraId="441A601B" w14:textId="013021C3" w:rsidR="00655E8E" w:rsidRDefault="00655E8E" w:rsidP="00655E8E">
      <w:pPr>
        <w:pStyle w:val="Akapitzlist"/>
        <w:spacing w:after="0" w:line="360" w:lineRule="auto"/>
        <w:jc w:val="both"/>
      </w:pPr>
    </w:p>
    <w:p w14:paraId="45F33796" w14:textId="74EB6055" w:rsidR="00655E8E" w:rsidRPr="00655E8E" w:rsidRDefault="00655E8E" w:rsidP="00655E8E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14:paraId="1524E8C8" w14:textId="748A4EB5" w:rsidR="00655E8E" w:rsidRPr="00655E8E" w:rsidRDefault="00655E8E" w:rsidP="00655E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t xml:space="preserve">Zgodnie z art. 50 Ustawy, wartość świadczeń Wolontariusza nie stanowi darowizny na rzecz </w:t>
      </w:r>
      <w:r w:rsidR="00D70983">
        <w:t>Korzystającego</w:t>
      </w:r>
      <w:r>
        <w:t xml:space="preserve"> w rozumieniu przepisów Kodeksu Cywilnego oraz przepisów podatkowych. </w:t>
      </w:r>
    </w:p>
    <w:p w14:paraId="2DA2FBF4" w14:textId="3D3AD5B2" w:rsidR="00655E8E" w:rsidRPr="00A628D3" w:rsidRDefault="00655E8E" w:rsidP="00655E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t>Wartość świadczeń otrzymanych przez Wolontariusza są wolne od podatku dochodowego od osób fizycznych na podstawie Ustawy.</w:t>
      </w:r>
    </w:p>
    <w:p w14:paraId="0D798B65" w14:textId="77777777" w:rsidR="00A628D3" w:rsidRDefault="00A628D3" w:rsidP="00A628D3">
      <w:pPr>
        <w:pStyle w:val="Akapitzlist"/>
        <w:spacing w:after="0" w:line="360" w:lineRule="auto"/>
        <w:jc w:val="both"/>
      </w:pPr>
    </w:p>
    <w:p w14:paraId="30F717F5" w14:textId="5F0069D6" w:rsidR="00A628D3" w:rsidRDefault="00A628D3" w:rsidP="00A628D3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14:paraId="028F2209" w14:textId="24F484DD" w:rsidR="00AD7BE1" w:rsidRDefault="00AD7BE1" w:rsidP="00AD7BE1">
      <w:pPr>
        <w:spacing w:after="0" w:line="360" w:lineRule="auto"/>
        <w:rPr>
          <w:rFonts w:cstheme="minorHAnsi"/>
          <w:bCs/>
        </w:rPr>
      </w:pPr>
      <w:r w:rsidRPr="00AD7BE1">
        <w:rPr>
          <w:rFonts w:cstheme="minorHAnsi"/>
          <w:bCs/>
        </w:rPr>
        <w:t>Wszelkie kwestie dotyczące ochrony danych osobowych zostały uregulowane w Załączniku nr 1 do Umowy.</w:t>
      </w:r>
    </w:p>
    <w:p w14:paraId="1EACBE33" w14:textId="363E822D" w:rsidR="00AD7BE1" w:rsidRPr="00AD7BE1" w:rsidRDefault="00AD7BE1" w:rsidP="00AD7BE1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lastRenderedPageBreak/>
        <w:t xml:space="preserve">§ </w:t>
      </w:r>
      <w:r>
        <w:rPr>
          <w:rFonts w:cstheme="minorHAnsi"/>
          <w:b/>
        </w:rPr>
        <w:t>5</w:t>
      </w:r>
    </w:p>
    <w:p w14:paraId="7259BF40" w14:textId="2A3B1A16" w:rsidR="00A628D3" w:rsidRPr="00A628D3" w:rsidRDefault="00A628D3" w:rsidP="00A628D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</w:rPr>
      </w:pPr>
      <w:r>
        <w:t>Każda ze Stron może rozwiązać Umowę</w:t>
      </w:r>
      <w:r w:rsidR="00AD7BE1">
        <w:t xml:space="preserve"> </w:t>
      </w:r>
      <w:r>
        <w:t>w każdym czasie i bez podania przyczyny z zachowaniem […] miesięcznego okresu wypowiedzenia, na koniec miesiąca kalendarzowego.</w:t>
      </w:r>
    </w:p>
    <w:p w14:paraId="4B3DD88C" w14:textId="7FC618FF" w:rsidR="00A628D3" w:rsidRPr="00A628D3" w:rsidRDefault="00D70983" w:rsidP="00A628D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</w:rPr>
      </w:pPr>
      <w:r>
        <w:t>Korzystający</w:t>
      </w:r>
      <w:r w:rsidR="00A628D3">
        <w:t xml:space="preserve"> ma prawo do wypowiedzenia Umowy ze skutkiem natychmiastowym, jeżeli Wolontariusz naruszy </w:t>
      </w:r>
      <w:r w:rsidR="00AD7BE1">
        <w:t>jaki</w:t>
      </w:r>
      <w:r w:rsidR="00A628D3">
        <w:t>kolwiek z jej warunków lub którekolwiek ze swoich zobowiązań wynikających z Umowy.</w:t>
      </w:r>
    </w:p>
    <w:p w14:paraId="2D96E3A0" w14:textId="77777777" w:rsidR="00A628D3" w:rsidRPr="007514AB" w:rsidRDefault="00A628D3" w:rsidP="00A628D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</w:rPr>
      </w:pPr>
      <w:r>
        <w:t>Oświadczenie o wypowiedzeniu Umowy wymaga zachowania formy pisemnej pod rygorem nieważności.</w:t>
      </w:r>
    </w:p>
    <w:p w14:paraId="65B3BC81" w14:textId="77777777" w:rsidR="007514AB" w:rsidRDefault="007514AB" w:rsidP="007514AB">
      <w:pPr>
        <w:spacing w:after="0" w:line="360" w:lineRule="auto"/>
        <w:jc w:val="both"/>
        <w:rPr>
          <w:rFonts w:cstheme="minorHAnsi"/>
          <w:b/>
        </w:rPr>
      </w:pPr>
    </w:p>
    <w:p w14:paraId="137F2976" w14:textId="10A2FD39" w:rsidR="007514AB" w:rsidRDefault="007514AB" w:rsidP="007514AB">
      <w:pPr>
        <w:spacing w:after="0" w:line="360" w:lineRule="auto"/>
        <w:jc w:val="center"/>
        <w:rPr>
          <w:rFonts w:cstheme="minorHAnsi"/>
          <w:b/>
        </w:rPr>
      </w:pPr>
      <w:r w:rsidRPr="00365094">
        <w:rPr>
          <w:rFonts w:cstheme="minorHAnsi"/>
          <w:b/>
        </w:rPr>
        <w:t xml:space="preserve">§ </w:t>
      </w:r>
      <w:r w:rsidR="00AD7BE1">
        <w:rPr>
          <w:rFonts w:cstheme="minorHAnsi"/>
          <w:b/>
        </w:rPr>
        <w:t>6</w:t>
      </w:r>
    </w:p>
    <w:p w14:paraId="1438501E" w14:textId="7361C4D7" w:rsidR="00673629" w:rsidRPr="00673629" w:rsidRDefault="00673629" w:rsidP="00AD7B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</w:rPr>
      </w:pPr>
      <w:r>
        <w:t>W sprawach nieuregulowanych w Umowie znajdują zastosowanie właściwe przepisy powszechnie obowiązującego prawa, w szczególności przepisy Ustawy i Kodeksu Cywilnego.</w:t>
      </w:r>
    </w:p>
    <w:p w14:paraId="4A53A683" w14:textId="07C0C9A7" w:rsidR="00673629" w:rsidRPr="00673629" w:rsidRDefault="00673629" w:rsidP="00AD7B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</w:rPr>
      </w:pPr>
      <w:r>
        <w:t xml:space="preserve">Strony zobowiązują się rozwiązywać w drodze negocjacji wszelkie spory wynikające z Umowy lub w związku z nią. W przypadku nie osiągnięcia przez Strony porozumienia w kwestiach spornych, wszelkie spory wynikające z Umowy lub w związku z nią będą rozstrzygane przez sąd powszechny właściwy miejscowo dla siedziby </w:t>
      </w:r>
      <w:r w:rsidR="00D70983">
        <w:t>Korzystającego</w:t>
      </w:r>
      <w:r>
        <w:t>.</w:t>
      </w:r>
    </w:p>
    <w:p w14:paraId="1FF8BA90" w14:textId="77777777" w:rsidR="00673629" w:rsidRPr="00673629" w:rsidRDefault="00673629" w:rsidP="00AD7B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</w:rPr>
      </w:pPr>
      <w:r>
        <w:t>Wszelkie zmiany Umowy wymagają zachowania formy pisemnej, pod rygorem nieważności.</w:t>
      </w:r>
    </w:p>
    <w:p w14:paraId="6D029C8B" w14:textId="00177BE5" w:rsidR="00673629" w:rsidRPr="006400C6" w:rsidRDefault="00673629" w:rsidP="00AD7B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</w:rPr>
      </w:pPr>
      <w:r>
        <w:t>Umowa została sporządzona w dwóch jednobrzmiących egzemplarzach, po jednym dla każdej ze Stron.</w:t>
      </w:r>
    </w:p>
    <w:p w14:paraId="639E6555" w14:textId="77777777" w:rsidR="006400C6" w:rsidRDefault="006400C6" w:rsidP="006400C6">
      <w:pPr>
        <w:spacing w:after="0" w:line="360" w:lineRule="auto"/>
        <w:jc w:val="both"/>
        <w:rPr>
          <w:rFonts w:cstheme="minorHAnsi"/>
          <w:b/>
        </w:rPr>
      </w:pPr>
    </w:p>
    <w:p w14:paraId="731DB20C" w14:textId="77777777" w:rsidR="006400C6" w:rsidRDefault="006400C6" w:rsidP="006400C6">
      <w:pPr>
        <w:spacing w:after="0" w:line="360" w:lineRule="auto"/>
        <w:jc w:val="both"/>
        <w:rPr>
          <w:rFonts w:cstheme="minorHAnsi"/>
          <w:b/>
        </w:rPr>
      </w:pPr>
    </w:p>
    <w:p w14:paraId="3DADADAF" w14:textId="77777777" w:rsidR="006400C6" w:rsidRDefault="006400C6" w:rsidP="006400C6">
      <w:pPr>
        <w:spacing w:after="0" w:line="360" w:lineRule="auto"/>
        <w:jc w:val="both"/>
        <w:rPr>
          <w:rFonts w:cstheme="minorHAnsi"/>
          <w:b/>
        </w:rPr>
      </w:pPr>
    </w:p>
    <w:p w14:paraId="7E788D34" w14:textId="736E9B23" w:rsidR="006400C6" w:rsidRDefault="006400C6" w:rsidP="006400C6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___________________________</w:t>
      </w:r>
    </w:p>
    <w:p w14:paraId="14990A24" w14:textId="6B78D007" w:rsidR="006400C6" w:rsidRPr="006400C6" w:rsidRDefault="006400C6" w:rsidP="006400C6">
      <w:pPr>
        <w:spacing w:after="0" w:line="360" w:lineRule="auto"/>
        <w:ind w:left="1416"/>
        <w:rPr>
          <w:rFonts w:cstheme="minorHAnsi"/>
          <w:bCs/>
        </w:rPr>
      </w:pPr>
      <w:r>
        <w:rPr>
          <w:rFonts w:cstheme="minorHAnsi"/>
          <w:bCs/>
        </w:rPr>
        <w:t xml:space="preserve">    </w:t>
      </w:r>
      <w:r w:rsidR="00D70983">
        <w:rPr>
          <w:rFonts w:cstheme="minorHAnsi"/>
          <w:bCs/>
        </w:rPr>
        <w:t>Korzystający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Wolontariusz</w:t>
      </w:r>
    </w:p>
    <w:p w14:paraId="6DF60DE0" w14:textId="77777777" w:rsidR="007514AB" w:rsidRPr="007514AB" w:rsidRDefault="007514AB" w:rsidP="007514AB">
      <w:pPr>
        <w:spacing w:after="0" w:line="360" w:lineRule="auto"/>
        <w:jc w:val="both"/>
        <w:rPr>
          <w:rFonts w:cstheme="minorHAnsi"/>
          <w:b/>
        </w:rPr>
      </w:pPr>
    </w:p>
    <w:p w14:paraId="1DBE84BD" w14:textId="77777777" w:rsidR="00A628D3" w:rsidRDefault="00A628D3" w:rsidP="00AD7BE1">
      <w:pPr>
        <w:pStyle w:val="Akapitzlist"/>
        <w:spacing w:after="0" w:line="360" w:lineRule="auto"/>
        <w:ind w:left="0"/>
        <w:rPr>
          <w:rFonts w:cstheme="minorHAnsi"/>
          <w:b/>
          <w:bCs/>
        </w:rPr>
      </w:pPr>
    </w:p>
    <w:p w14:paraId="2027AC97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  <w:b/>
          <w:bCs/>
        </w:rPr>
      </w:pPr>
    </w:p>
    <w:p w14:paraId="6D37D8BD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3D152466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0B50C705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6A8CAA20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6A7429CF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6F8557C8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3FC9273F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6E1B3338" w14:textId="77777777" w:rsidR="00AD7BE1" w:rsidRDefault="00AD7BE1" w:rsidP="00AD7BE1">
      <w:pPr>
        <w:pStyle w:val="Akapitzlist"/>
        <w:spacing w:after="0" w:line="360" w:lineRule="auto"/>
        <w:ind w:left="0"/>
        <w:rPr>
          <w:rFonts w:cstheme="minorHAnsi"/>
        </w:rPr>
      </w:pPr>
    </w:p>
    <w:p w14:paraId="1B1AAF3C" w14:textId="22F3629F" w:rsidR="00AD7BE1" w:rsidRPr="00AD7BE1" w:rsidRDefault="00AD7BE1" w:rsidP="008A69D1">
      <w:pPr>
        <w:pStyle w:val="Akapitzlist"/>
        <w:spacing w:after="0" w:line="360" w:lineRule="auto"/>
        <w:ind w:left="0"/>
        <w:rPr>
          <w:rFonts w:cstheme="minorHAnsi"/>
        </w:rPr>
      </w:pPr>
      <w:r w:rsidRPr="00AD7BE1">
        <w:rPr>
          <w:rFonts w:cstheme="minorHAnsi"/>
        </w:rPr>
        <w:lastRenderedPageBreak/>
        <w:t>Załącznik nr 1</w:t>
      </w:r>
    </w:p>
    <w:p w14:paraId="3D174741" w14:textId="77777777" w:rsidR="00AD7BE1" w:rsidRDefault="00AD7BE1" w:rsidP="008A69D1">
      <w:pPr>
        <w:pStyle w:val="Akapitzlist"/>
        <w:spacing w:after="0" w:line="360" w:lineRule="auto"/>
        <w:ind w:left="0"/>
        <w:rPr>
          <w:rFonts w:cstheme="minorHAnsi"/>
          <w:b/>
          <w:bCs/>
        </w:rPr>
      </w:pPr>
    </w:p>
    <w:p w14:paraId="563B40ED" w14:textId="01A96C8A" w:rsidR="00AD7BE1" w:rsidRDefault="00AD7BE1" w:rsidP="008A69D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AD7BE1">
        <w:rPr>
          <w:rFonts w:cstheme="minorHAnsi"/>
          <w:b/>
          <w:bCs/>
          <w:sz w:val="28"/>
          <w:szCs w:val="28"/>
        </w:rPr>
        <w:t>Klauzula informacyjna RODO</w:t>
      </w:r>
    </w:p>
    <w:p w14:paraId="146A6C28" w14:textId="77777777" w:rsidR="005033CF" w:rsidRDefault="005033CF" w:rsidP="008A69D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</w:rPr>
      </w:pPr>
    </w:p>
    <w:p w14:paraId="32AA3D50" w14:textId="3ECECFD6" w:rsidR="0046265C" w:rsidRDefault="0046265C" w:rsidP="008A69D1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Rozporządzeniem Parlamentu Europejskiego i Rady (EU) 2016/679 z dnia 27 kwietnia </w:t>
      </w:r>
      <w:r>
        <w:rPr>
          <w:rFonts w:ascii="Calibri" w:hAnsi="Calibri" w:cs="Calibri"/>
        </w:rPr>
        <w:br/>
        <w:t xml:space="preserve">2016 r. w sprawie ochrony osób fizycznych w związku z przetwarzaniem danych osobowych </w:t>
      </w:r>
      <w:r>
        <w:rPr>
          <w:rFonts w:ascii="Calibri" w:hAnsi="Calibri" w:cs="Calibri"/>
        </w:rPr>
        <w:br/>
        <w:t xml:space="preserve">i w sprawie swobodnego przepływu takich danych oraz uchylenia dyrektywy 95/46/WE (ogólne rozporządzenie o ochronie danych) – dalej jako: </w:t>
      </w:r>
      <w:r>
        <w:rPr>
          <w:rFonts w:ascii="Calibri" w:hAnsi="Calibri" w:cs="Calibri"/>
          <w:b/>
          <w:bCs/>
        </w:rPr>
        <w:t>„RODO”</w:t>
      </w:r>
      <w:r>
        <w:rPr>
          <w:rFonts w:ascii="Calibri" w:hAnsi="Calibri" w:cs="Calibri"/>
        </w:rPr>
        <w:t>, informujemy, jak niżej.</w:t>
      </w:r>
    </w:p>
    <w:p w14:paraId="2DC73538" w14:textId="77777777" w:rsidR="008A69D1" w:rsidRDefault="008A69D1" w:rsidP="008A69D1">
      <w:pPr>
        <w:spacing w:after="0" w:line="360" w:lineRule="auto"/>
        <w:jc w:val="both"/>
        <w:rPr>
          <w:rFonts w:ascii="Calibri" w:hAnsi="Calibri" w:cs="Calibri"/>
        </w:rPr>
      </w:pPr>
    </w:p>
    <w:p w14:paraId="47FEF7F5" w14:textId="77777777" w:rsidR="0046265C" w:rsidRDefault="0046265C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Administrator danych osobowych</w:t>
      </w:r>
    </w:p>
    <w:p w14:paraId="1B7B604D" w14:textId="77777777" w:rsidR="0046265C" w:rsidRDefault="0046265C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Pani/Pana danych osobowych jest Fundacja </w:t>
      </w:r>
      <w:proofErr w:type="spellStart"/>
      <w:r>
        <w:rPr>
          <w:rFonts w:ascii="Calibri" w:hAnsi="Calibri" w:cs="Calibri"/>
        </w:rPr>
        <w:t>Gobarto</w:t>
      </w:r>
      <w:proofErr w:type="spellEnd"/>
      <w:r>
        <w:rPr>
          <w:rFonts w:ascii="Calibri" w:hAnsi="Calibri" w:cs="Calibri"/>
        </w:rPr>
        <w:t xml:space="preserve"> z siedzibą w Warszawie (00-687), ul. Wspólna 70 (dalej jako: „</w:t>
      </w:r>
      <w:r>
        <w:rPr>
          <w:rFonts w:ascii="Calibri" w:hAnsi="Calibri" w:cs="Calibri"/>
          <w:b/>
          <w:bCs/>
        </w:rPr>
        <w:t>Administrator”</w:t>
      </w:r>
      <w:r>
        <w:rPr>
          <w:rFonts w:ascii="Calibri" w:hAnsi="Calibri" w:cs="Calibri"/>
        </w:rPr>
        <w:t>).</w:t>
      </w:r>
    </w:p>
    <w:p w14:paraId="25611894" w14:textId="77777777" w:rsidR="008A69D1" w:rsidRDefault="008A69D1" w:rsidP="008A69D1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</w:p>
    <w:p w14:paraId="672A2BD5" w14:textId="77777777" w:rsidR="0046265C" w:rsidRDefault="0046265C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 kontaktu</w:t>
      </w:r>
    </w:p>
    <w:p w14:paraId="57E07D9E" w14:textId="77777777" w:rsidR="0046265C" w:rsidRDefault="0046265C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wszelkich sprawach związanych z ochroną danych osobowych można skontaktować się </w:t>
      </w:r>
      <w:r>
        <w:rPr>
          <w:rFonts w:ascii="Calibri" w:hAnsi="Calibri" w:cs="Calibri"/>
        </w:rPr>
        <w:br/>
        <w:t xml:space="preserve">za pośrednictwem adresu poczty elektronicznej: dane.osobowe@gobarto.pl lub pisemnie </w:t>
      </w:r>
      <w:r>
        <w:rPr>
          <w:rFonts w:ascii="Calibri" w:hAnsi="Calibri" w:cs="Calibri"/>
        </w:rPr>
        <w:br/>
        <w:t>na adres siedziby Administratora wskazany w pkt. I.</w:t>
      </w:r>
    </w:p>
    <w:p w14:paraId="2A179A29" w14:textId="77777777" w:rsidR="006064A7" w:rsidRDefault="006064A7" w:rsidP="008A69D1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</w:p>
    <w:p w14:paraId="5A3FFE2C" w14:textId="77777777" w:rsidR="0046265C" w:rsidRDefault="0046265C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Cele i podstawy prawne przetwarzania danych osobowych</w:t>
      </w:r>
    </w:p>
    <w:p w14:paraId="6406CDC7" w14:textId="77777777" w:rsidR="0046265C" w:rsidRDefault="0046265C" w:rsidP="008A69D1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Pani/Pana dane osobowe będą przetwarzane w celach związanych z:</w:t>
      </w:r>
    </w:p>
    <w:p w14:paraId="50D5DA81" w14:textId="2F6729A7" w:rsidR="0046265C" w:rsidRPr="0046265C" w:rsidRDefault="0046265C" w:rsidP="008A69D1">
      <w:pPr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Calibri" w:hAnsi="Calibri" w:cs="Calibri"/>
        </w:rPr>
      </w:pPr>
      <w:r w:rsidRPr="0046265C">
        <w:rPr>
          <w:rFonts w:ascii="Calibri" w:hAnsi="Calibri" w:cs="Calibri"/>
        </w:rPr>
        <w:t>zawarciem i wykonaniem postanowień umowy, której jest Pani/Pan stroną lub do podjęcia działań na Pani/Pana żądanie przez zawarciem umowy</w:t>
      </w:r>
    </w:p>
    <w:p w14:paraId="372C7648" w14:textId="77777777" w:rsidR="0046265C" w:rsidRDefault="0046265C" w:rsidP="008A69D1">
      <w:pPr>
        <w:spacing w:after="0" w:line="36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[podstawę prawną przetwarzania danych stanowi art. 6 ust. 1 lit. b) RODO];</w:t>
      </w:r>
    </w:p>
    <w:p w14:paraId="33879AAC" w14:textId="121B17B8" w:rsidR="0046265C" w:rsidRPr="006064A7" w:rsidRDefault="0046265C" w:rsidP="006064A7">
      <w:pPr>
        <w:pStyle w:val="Akapitzlist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cstheme="minorHAnsi"/>
        </w:rPr>
      </w:pPr>
      <w:r>
        <w:rPr>
          <w:rFonts w:ascii="Calibri" w:hAnsi="Calibri" w:cs="Calibri"/>
        </w:rPr>
        <w:t>wypełnieniem obowiązków prawnych ciążących na Administratorze</w:t>
      </w:r>
      <w:r w:rsidR="006064A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064A7" w:rsidRPr="006A140C">
        <w:rPr>
          <w:rFonts w:cstheme="minorHAnsi"/>
        </w:rPr>
        <w:t>w szczególności określonych przepisami Ustawy z dnia 20 sierpnia 1997 r. o Krajowym Rejestrze Sądowym, Ustawy z dnia 24 kwietnia 2003 r. o działalności pożytku publicznego i o wolontariacie, Ustawy z dnia 6 kwietnia 1984 r. o fundacjach, Ustawy z dnia 29 września 1994 r. o rachunkowości oraz Statutu Administratora</w:t>
      </w:r>
    </w:p>
    <w:p w14:paraId="74458462" w14:textId="77777777" w:rsidR="0046265C" w:rsidRDefault="0046265C" w:rsidP="008A69D1">
      <w:pPr>
        <w:spacing w:after="0" w:line="36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[podstawę prawną przetwarzania danych stanowi art. 6 ust. 1 lit. c) RODO];</w:t>
      </w:r>
    </w:p>
    <w:p w14:paraId="7744153F" w14:textId="77777777" w:rsidR="0046265C" w:rsidRDefault="0046265C" w:rsidP="008A69D1">
      <w:pPr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prawnie uzasadnionymi interesami realizowanymi przez Administratora w postaci ustalenia, zabezpieczenia, dochodzenia lub obrony ewentualnych roszczeń</w:t>
      </w:r>
    </w:p>
    <w:p w14:paraId="09F00308" w14:textId="77777777" w:rsidR="0046265C" w:rsidRDefault="0046265C" w:rsidP="008A69D1">
      <w:pPr>
        <w:spacing w:after="0" w:line="36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[podstawę prawną przetwarzania danych stanowi art. 6 ust. 1 lit. f) RODO];</w:t>
      </w:r>
    </w:p>
    <w:p w14:paraId="17A24897" w14:textId="77777777" w:rsidR="008A69D1" w:rsidRDefault="008A69D1" w:rsidP="008A69D1">
      <w:pPr>
        <w:spacing w:after="0" w:line="360" w:lineRule="auto"/>
        <w:ind w:left="993"/>
        <w:jc w:val="both"/>
        <w:rPr>
          <w:rFonts w:ascii="Calibri" w:hAnsi="Calibri" w:cs="Calibri"/>
        </w:rPr>
      </w:pPr>
    </w:p>
    <w:p w14:paraId="1DD2BDF3" w14:textId="77777777" w:rsidR="006064A7" w:rsidRDefault="006064A7" w:rsidP="008A69D1">
      <w:pPr>
        <w:spacing w:after="0" w:line="360" w:lineRule="auto"/>
        <w:ind w:left="993"/>
        <w:jc w:val="both"/>
        <w:rPr>
          <w:rFonts w:ascii="Calibri" w:hAnsi="Calibri" w:cs="Calibri"/>
        </w:rPr>
      </w:pPr>
    </w:p>
    <w:p w14:paraId="1B5F2246" w14:textId="77777777" w:rsidR="0046265C" w:rsidRDefault="0046265C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Prawa osoby, której dotyczą dane osobowe</w:t>
      </w:r>
    </w:p>
    <w:p w14:paraId="2BB2A894" w14:textId="77777777" w:rsidR="0046265C" w:rsidRDefault="0046265C" w:rsidP="008A69D1">
      <w:pPr>
        <w:suppressAutoHyphens/>
        <w:autoSpaceDN w:val="0"/>
        <w:spacing w:after="0" w:line="360" w:lineRule="auto"/>
        <w:ind w:left="284" w:firstLine="283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Przysługują Pani/ Panu następujące prawa związane z przetwarzaniem danych osobowych:</w:t>
      </w:r>
    </w:p>
    <w:p w14:paraId="7FFA04BD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dostępu do treści swoich danych osobowych, czyli uprawnienie do uzyskania potwierdzenia czy Administrator przetwarza dane osobowe oraz informacji dotyczących takiego przetwarzania, a także do otrzymania ich kopii (przy czym pierwsza kopia wydawana jest nieodpłatnie),</w:t>
      </w:r>
    </w:p>
    <w:p w14:paraId="3594B1BC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sprostowania oraz uzupełnienia danych osobowych, jeżeli dane osobowe przetwarzane przez Administratora się nieprawidłowe lub niekompletne,</w:t>
      </w:r>
    </w:p>
    <w:p w14:paraId="24734281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żądania od Administratora usunięcia danych osobowych,</w:t>
      </w:r>
    </w:p>
    <w:p w14:paraId="74CB1418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żądania od Administratora ograniczenia przetwarzania danych osobowych,</w:t>
      </w:r>
    </w:p>
    <w:p w14:paraId="2DCED6A1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wniesienia sprzeciwu wobec przetwarzania danych osobowych,</w:t>
      </w:r>
    </w:p>
    <w:p w14:paraId="730CA657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przenoszenia danych, czyli prawo do otrzymania dostarczonych Administratorowi danych osobowych oraz przesłania ich innemu administratorowi, o ile jest to technicznie możliwe,</w:t>
      </w:r>
    </w:p>
    <w:p w14:paraId="47565F3A" w14:textId="77777777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wniesienia w dowolnym momencie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sprzeciwu wobec przetwarzania danych, </w:t>
      </w:r>
    </w:p>
    <w:p w14:paraId="57900537" w14:textId="682AD1D5" w:rsidR="0046265C" w:rsidRDefault="0046265C" w:rsidP="008A69D1">
      <w:pPr>
        <w:numPr>
          <w:ilvl w:val="0"/>
          <w:numId w:val="21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prawo do wniesienia skargi do polskiego organu nadzorczego – tj. do Prezesa Urzędu Ochrony Danych Osobowych (na adres Urzędu Ochrony Danych Osobowych: ul. Stawki 2, 00-193 Warszawa lub elektronicznie za pośrednictwem Elektronicznej Skrzynki Podawczej UODO zgodnie z informacjami dostępnymi na stronie internetowej: </w:t>
      </w:r>
      <w:hyperlink r:id="rId6" w:history="1">
        <w:r w:rsidR="008A69D1" w:rsidRPr="000E3292">
          <w:rPr>
            <w:rStyle w:val="Hipercze"/>
            <w:rFonts w:ascii="Calibri" w:hAnsi="Calibri" w:cs="Calibri"/>
          </w:rPr>
          <w:t>www.uodo.gov.pl</w:t>
        </w:r>
      </w:hyperlink>
      <w:r>
        <w:rPr>
          <w:rFonts w:ascii="Calibri" w:hAnsi="Calibri" w:cs="Calibri"/>
        </w:rPr>
        <w:t>).</w:t>
      </w:r>
    </w:p>
    <w:p w14:paraId="774A802A" w14:textId="77777777" w:rsidR="008A69D1" w:rsidRDefault="008A69D1" w:rsidP="008A69D1">
      <w:pPr>
        <w:suppressAutoHyphens/>
        <w:autoSpaceDN w:val="0"/>
        <w:spacing w:after="0" w:line="360" w:lineRule="auto"/>
        <w:jc w:val="both"/>
        <w:textAlignment w:val="baseline"/>
        <w:rPr>
          <w:rFonts w:ascii="Calibri" w:hAnsi="Calibri" w:cs="Calibri"/>
        </w:rPr>
      </w:pPr>
    </w:p>
    <w:p w14:paraId="4B250451" w14:textId="77777777" w:rsidR="0046265C" w:rsidRDefault="0046265C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Okres przechowywania danych</w:t>
      </w:r>
      <w:r>
        <w:rPr>
          <w:rFonts w:ascii="Calibri" w:hAnsi="Calibri" w:cs="Calibri"/>
        </w:rPr>
        <w:t xml:space="preserve"> </w:t>
      </w:r>
    </w:p>
    <w:p w14:paraId="6623827F" w14:textId="693B93E1" w:rsidR="0046265C" w:rsidRDefault="0046265C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osobowe będą przetwarzane (w tym przechowywane) przez cały okres trwania umowy, a po jego upływie przez okres niezbędny do ustalenia, zabezpieczania, dochodzenia lub obrony ewentualnych roszczeń</w:t>
      </w:r>
      <w:r w:rsidRPr="006064A7">
        <w:rPr>
          <w:rFonts w:ascii="Calibri" w:hAnsi="Calibri" w:cs="Calibri"/>
        </w:rPr>
        <w:t>, jak również wypełnienia wszelkich obowiązków prawnych Administratora (np. wynikających z</w:t>
      </w:r>
      <w:r w:rsidR="006064A7" w:rsidRPr="006064A7">
        <w:rPr>
          <w:rFonts w:ascii="Calibri" w:hAnsi="Calibri" w:cs="Calibri"/>
        </w:rPr>
        <w:t xml:space="preserve"> </w:t>
      </w:r>
      <w:r w:rsidR="006064A7">
        <w:rPr>
          <w:rFonts w:ascii="Calibri" w:hAnsi="Calibri" w:cs="Calibri"/>
        </w:rPr>
        <w:t>przepisów prawa wskazanych w pkt. III ust. 2</w:t>
      </w:r>
      <w:r w:rsidR="006064A7" w:rsidRPr="006064A7">
        <w:rPr>
          <w:rFonts w:ascii="Calibri" w:hAnsi="Calibri" w:cs="Calibri"/>
        </w:rPr>
        <w:t>).</w:t>
      </w:r>
    </w:p>
    <w:p w14:paraId="4C75097B" w14:textId="77777777" w:rsidR="008A69D1" w:rsidRDefault="008A69D1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</w:p>
    <w:p w14:paraId="52BC1143" w14:textId="77777777" w:rsidR="008A69D1" w:rsidRDefault="008A69D1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Odbiorcy danych</w:t>
      </w:r>
    </w:p>
    <w:p w14:paraId="13EF215E" w14:textId="77777777" w:rsidR="008A69D1" w:rsidRDefault="008A69D1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Odbiorcami Pani/Pana danych osobowych mogą być:</w:t>
      </w:r>
    </w:p>
    <w:p w14:paraId="57DFC772" w14:textId="77777777" w:rsidR="008A69D1" w:rsidRDefault="008A69D1" w:rsidP="008A69D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podmioty uprawnione do ich przetwarzania na podstawie przepisów prawa, w szczególności organy władzy publicznej; </w:t>
      </w:r>
    </w:p>
    <w:p w14:paraId="3EF35860" w14:textId="77777777" w:rsidR="008A69D1" w:rsidRPr="001E6C65" w:rsidRDefault="008A69D1" w:rsidP="008A69D1">
      <w:pPr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podmioty wspierające Administratora w wypełnianiu uprawnień i obowiązków oraz w świadczeniu usług, w tym zapewniające obsługę transportową, prawną, archiwizację, usługi pocztowe, usługi kurierskie, obsługę w zakresie ochrony osób i mienia, usługi doradcze, jak również banki, firmy windykacyjne, a także firmy świadczące usługi lub dostarczające </w:t>
      </w:r>
      <w:r>
        <w:rPr>
          <w:rFonts w:ascii="Calibri" w:hAnsi="Calibri" w:cs="Calibri"/>
        </w:rPr>
        <w:lastRenderedPageBreak/>
        <w:t xml:space="preserve">rozwiązania, systemy informatyczne, udzielające asysty i wsparcia technicznego dla systemów informatycznych, w których przetwarzane są Pani/Pana dane. </w:t>
      </w:r>
    </w:p>
    <w:p w14:paraId="18922D4D" w14:textId="77777777" w:rsidR="008A69D1" w:rsidRDefault="008A69D1" w:rsidP="008A69D1">
      <w:pPr>
        <w:spacing w:after="0" w:line="360" w:lineRule="auto"/>
        <w:ind w:left="709"/>
        <w:jc w:val="both"/>
        <w:rPr>
          <w:rFonts w:ascii="Calibri" w:hAnsi="Calibri" w:cs="Calibri"/>
          <w:b/>
          <w:bCs/>
        </w:rPr>
      </w:pPr>
    </w:p>
    <w:p w14:paraId="3AE08EF5" w14:textId="77777777" w:rsidR="008A69D1" w:rsidRDefault="008A69D1" w:rsidP="008A69D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Transfer danych osobowych do państw trzecich</w:t>
      </w:r>
    </w:p>
    <w:p w14:paraId="53D91862" w14:textId="77777777" w:rsidR="008A69D1" w:rsidRDefault="008A69D1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Administrator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nie zamierza przekazywać danych osobowych poza Europejski Obszar Gospodarczy (EOG obejmuje kraje Unii Europejskiej oraz Norwegię, Islandię i Lichtenstein). Niemniej jednak, jeśli pojawi się taka konieczność, Administrator zastosuje przepisy RODO i zapewni odpowiedni stopień ochrony danych osobowych w trakcie ich transferu.</w:t>
      </w:r>
    </w:p>
    <w:p w14:paraId="3F9D6C07" w14:textId="77777777" w:rsidR="008A69D1" w:rsidRDefault="008A69D1" w:rsidP="008A69D1">
      <w:pPr>
        <w:spacing w:after="0" w:line="360" w:lineRule="auto"/>
        <w:ind w:left="567"/>
        <w:jc w:val="both"/>
        <w:rPr>
          <w:rFonts w:ascii="Calibri" w:hAnsi="Calibri" w:cs="Calibri"/>
        </w:rPr>
      </w:pPr>
    </w:p>
    <w:p w14:paraId="4A89371A" w14:textId="77777777" w:rsidR="008A69D1" w:rsidRDefault="008A69D1" w:rsidP="008A69D1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Calibri" w:hAnsi="Calibri" w:cs="Calibri"/>
          <w:b/>
          <w:bCs/>
        </w:rPr>
      </w:pPr>
      <w:bookmarkStart w:id="0" w:name="_Hlk161665793"/>
      <w:r>
        <w:rPr>
          <w:rFonts w:ascii="Calibri" w:hAnsi="Calibri" w:cs="Calibri"/>
          <w:b/>
          <w:bCs/>
        </w:rPr>
        <w:t>Dobrowolność podania danych</w:t>
      </w:r>
      <w:bookmarkEnd w:id="0"/>
    </w:p>
    <w:p w14:paraId="0D13AF93" w14:textId="76F6A7DB" w:rsidR="008A69D1" w:rsidRPr="001E6C65" w:rsidRDefault="008A69D1" w:rsidP="008A69D1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Podanie danych osobowych w zakresie, jaki konieczny jest do zawarcia i realizacji umowy jest dobrowolne, jednakże niezbędne – brak podania wymaganych danych może skutkować nie zawarciem lub niewykonaniem umowy.</w:t>
      </w:r>
    </w:p>
    <w:p w14:paraId="6BB325BF" w14:textId="77777777" w:rsidR="008A69D1" w:rsidRDefault="008A69D1" w:rsidP="008A69D1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7B08EB3" w14:textId="77777777" w:rsidR="0046265C" w:rsidRDefault="0046265C" w:rsidP="0046265C">
      <w:pPr>
        <w:spacing w:line="360" w:lineRule="auto"/>
        <w:jc w:val="both"/>
        <w:rPr>
          <w:rFonts w:ascii="Calibri" w:hAnsi="Calibri" w:cs="Calibri"/>
        </w:rPr>
      </w:pPr>
    </w:p>
    <w:p w14:paraId="1838F271" w14:textId="57B1082C" w:rsidR="0046265C" w:rsidRPr="0046265C" w:rsidRDefault="0046265C" w:rsidP="0046265C">
      <w:pPr>
        <w:pStyle w:val="Akapitzlist"/>
        <w:spacing w:line="360" w:lineRule="auto"/>
        <w:ind w:left="993"/>
        <w:jc w:val="both"/>
        <w:rPr>
          <w:rFonts w:ascii="Calibri" w:hAnsi="Calibri" w:cs="Calibri"/>
        </w:rPr>
      </w:pPr>
    </w:p>
    <w:p w14:paraId="336BC453" w14:textId="77777777" w:rsidR="005033CF" w:rsidRPr="005033CF" w:rsidRDefault="005033CF" w:rsidP="005033CF">
      <w:pPr>
        <w:pStyle w:val="Akapitzlist"/>
        <w:spacing w:after="0" w:line="360" w:lineRule="auto"/>
        <w:ind w:left="0"/>
        <w:rPr>
          <w:rFonts w:cstheme="minorHAnsi"/>
        </w:rPr>
      </w:pPr>
    </w:p>
    <w:sectPr w:rsidR="005033CF" w:rsidRPr="0050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C1F"/>
    <w:multiLevelType w:val="hybridMultilevel"/>
    <w:tmpl w:val="C74675C4"/>
    <w:lvl w:ilvl="0" w:tplc="5426AB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6C"/>
    <w:multiLevelType w:val="multilevel"/>
    <w:tmpl w:val="2CAA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72B1D"/>
    <w:multiLevelType w:val="hybridMultilevel"/>
    <w:tmpl w:val="9516E3DA"/>
    <w:lvl w:ilvl="0" w:tplc="B64E3B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3259"/>
    <w:multiLevelType w:val="hybridMultilevel"/>
    <w:tmpl w:val="EBD2730C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359FD"/>
    <w:multiLevelType w:val="hybridMultilevel"/>
    <w:tmpl w:val="02B6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4354"/>
    <w:multiLevelType w:val="hybridMultilevel"/>
    <w:tmpl w:val="39CA571A"/>
    <w:lvl w:ilvl="0" w:tplc="D4FEA7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4681"/>
    <w:multiLevelType w:val="hybridMultilevel"/>
    <w:tmpl w:val="2A88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7F2F"/>
    <w:multiLevelType w:val="hybridMultilevel"/>
    <w:tmpl w:val="41C44A70"/>
    <w:lvl w:ilvl="0" w:tplc="1D28C98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04FA"/>
    <w:multiLevelType w:val="hybridMultilevel"/>
    <w:tmpl w:val="19C4F4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18CE"/>
    <w:multiLevelType w:val="hybridMultilevel"/>
    <w:tmpl w:val="B302D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AE1C49"/>
    <w:multiLevelType w:val="hybridMultilevel"/>
    <w:tmpl w:val="19C4F46A"/>
    <w:lvl w:ilvl="0" w:tplc="40FEDB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C2"/>
    <w:multiLevelType w:val="hybridMultilevel"/>
    <w:tmpl w:val="10364C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30124"/>
    <w:multiLevelType w:val="hybridMultilevel"/>
    <w:tmpl w:val="20F83C92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576A32F1"/>
    <w:multiLevelType w:val="hybridMultilevel"/>
    <w:tmpl w:val="2B803314"/>
    <w:lvl w:ilvl="0" w:tplc="585AF6BC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8EF0BAC"/>
    <w:multiLevelType w:val="hybridMultilevel"/>
    <w:tmpl w:val="E000E24E"/>
    <w:lvl w:ilvl="0" w:tplc="7C7414A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B6BBD"/>
    <w:multiLevelType w:val="hybridMultilevel"/>
    <w:tmpl w:val="E746EDDA"/>
    <w:lvl w:ilvl="0" w:tplc="59CEC4C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4020AC"/>
    <w:multiLevelType w:val="multilevel"/>
    <w:tmpl w:val="236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6583A"/>
    <w:multiLevelType w:val="multilevel"/>
    <w:tmpl w:val="EC0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6408BF"/>
    <w:multiLevelType w:val="hybridMultilevel"/>
    <w:tmpl w:val="9138AD7A"/>
    <w:lvl w:ilvl="0" w:tplc="C146557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4663268">
    <w:abstractNumId w:val="16"/>
  </w:num>
  <w:num w:numId="2" w16cid:durableId="1339963822">
    <w:abstractNumId w:val="17"/>
  </w:num>
  <w:num w:numId="3" w16cid:durableId="1614046431">
    <w:abstractNumId w:val="1"/>
  </w:num>
  <w:num w:numId="4" w16cid:durableId="1083988035">
    <w:abstractNumId w:val="0"/>
  </w:num>
  <w:num w:numId="5" w16cid:durableId="2133397794">
    <w:abstractNumId w:val="18"/>
  </w:num>
  <w:num w:numId="6" w16cid:durableId="648482824">
    <w:abstractNumId w:val="7"/>
  </w:num>
  <w:num w:numId="7" w16cid:durableId="1212116892">
    <w:abstractNumId w:val="3"/>
  </w:num>
  <w:num w:numId="8" w16cid:durableId="838302843">
    <w:abstractNumId w:val="9"/>
  </w:num>
  <w:num w:numId="9" w16cid:durableId="1856310206">
    <w:abstractNumId w:val="11"/>
  </w:num>
  <w:num w:numId="10" w16cid:durableId="1048916917">
    <w:abstractNumId w:val="15"/>
  </w:num>
  <w:num w:numId="11" w16cid:durableId="2097893822">
    <w:abstractNumId w:val="4"/>
  </w:num>
  <w:num w:numId="12" w16cid:durableId="433525818">
    <w:abstractNumId w:val="6"/>
  </w:num>
  <w:num w:numId="13" w16cid:durableId="1353872540">
    <w:abstractNumId w:val="10"/>
  </w:num>
  <w:num w:numId="14" w16cid:durableId="643772821">
    <w:abstractNumId w:val="8"/>
  </w:num>
  <w:num w:numId="15" w16cid:durableId="1354651888">
    <w:abstractNumId w:val="5"/>
  </w:num>
  <w:num w:numId="16" w16cid:durableId="1864976612">
    <w:abstractNumId w:val="2"/>
  </w:num>
  <w:num w:numId="17" w16cid:durableId="889610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52963">
    <w:abstractNumId w:val="13"/>
  </w:num>
  <w:num w:numId="19" w16cid:durableId="321743978">
    <w:abstractNumId w:val="12"/>
  </w:num>
  <w:num w:numId="20" w16cid:durableId="1298300212">
    <w:abstractNumId w:val="12"/>
  </w:num>
  <w:num w:numId="21" w16cid:durableId="600256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614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8739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C"/>
    <w:rsid w:val="001334B2"/>
    <w:rsid w:val="0019528B"/>
    <w:rsid w:val="001D1862"/>
    <w:rsid w:val="001E7D4C"/>
    <w:rsid w:val="00202FB4"/>
    <w:rsid w:val="00315EBB"/>
    <w:rsid w:val="00326004"/>
    <w:rsid w:val="00391C68"/>
    <w:rsid w:val="00397848"/>
    <w:rsid w:val="0042279C"/>
    <w:rsid w:val="004307F1"/>
    <w:rsid w:val="0046265C"/>
    <w:rsid w:val="005033CF"/>
    <w:rsid w:val="00506D67"/>
    <w:rsid w:val="00542245"/>
    <w:rsid w:val="006064A7"/>
    <w:rsid w:val="006065A1"/>
    <w:rsid w:val="006400C6"/>
    <w:rsid w:val="00655E8E"/>
    <w:rsid w:val="00673629"/>
    <w:rsid w:val="00676F5E"/>
    <w:rsid w:val="0070071E"/>
    <w:rsid w:val="007514AB"/>
    <w:rsid w:val="00775127"/>
    <w:rsid w:val="008A69D1"/>
    <w:rsid w:val="00900AA1"/>
    <w:rsid w:val="00904D49"/>
    <w:rsid w:val="009670F0"/>
    <w:rsid w:val="00A6098D"/>
    <w:rsid w:val="00A628D3"/>
    <w:rsid w:val="00AD7BE1"/>
    <w:rsid w:val="00AE61E2"/>
    <w:rsid w:val="00B368F6"/>
    <w:rsid w:val="00BD41FE"/>
    <w:rsid w:val="00C11DE4"/>
    <w:rsid w:val="00C95C74"/>
    <w:rsid w:val="00CA5D62"/>
    <w:rsid w:val="00D70983"/>
    <w:rsid w:val="00D97925"/>
    <w:rsid w:val="00EF19EB"/>
    <w:rsid w:val="00FB6AA6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1CA"/>
  <w15:chartTrackingRefBased/>
  <w15:docId w15:val="{1AB11449-B486-446A-B52A-7FB8AFC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7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has-text-align-center">
    <w:name w:val="has-text-align-center"/>
    <w:basedOn w:val="Normalny"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2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27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6D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D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E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Zawadzka, Paulina</dc:creator>
  <cp:keywords/>
  <dc:description/>
  <cp:lastModifiedBy>Grzegorz Jakielski</cp:lastModifiedBy>
  <cp:revision>15</cp:revision>
  <dcterms:created xsi:type="dcterms:W3CDTF">2024-05-09T10:13:00Z</dcterms:created>
  <dcterms:modified xsi:type="dcterms:W3CDTF">2024-11-13T09:17:00Z</dcterms:modified>
</cp:coreProperties>
</file>